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057" w:rsidRPr="00120E60" w:rsidRDefault="00712057" w:rsidP="00712057">
      <w:pPr>
        <w:pStyle w:val="CM2"/>
        <w:framePr w:w="6664" w:h="3032" w:hRule="exact" w:wrap="auto" w:vAnchor="page" w:hAnchor="page" w:x="4634" w:y="1917"/>
        <w:rPr>
          <w:rFonts w:ascii="微软雅黑" w:eastAsia="微软雅黑" w:hAnsi="微软雅黑" w:cs="Georgia"/>
          <w:b/>
          <w:color w:val="404040" w:themeColor="text1" w:themeTint="BF"/>
          <w:szCs w:val="18"/>
        </w:rPr>
      </w:pPr>
      <w:r w:rsidRPr="00120E60">
        <w:rPr>
          <w:rFonts w:ascii="微软雅黑" w:eastAsia="微软雅黑" w:hAnsi="微软雅黑" w:cs="Georgia" w:hint="eastAsia"/>
          <w:b/>
          <w:color w:val="404040" w:themeColor="text1" w:themeTint="BF"/>
          <w:szCs w:val="18"/>
        </w:rPr>
        <w:t>酒庄介绍</w:t>
      </w:r>
    </w:p>
    <w:p w:rsidR="00712057" w:rsidRDefault="00712057" w:rsidP="00712057">
      <w:pPr>
        <w:pStyle w:val="CM2"/>
        <w:framePr w:w="6664" w:h="3032" w:hRule="exact" w:wrap="auto" w:vAnchor="page" w:hAnchor="page" w:x="4634" w:y="1917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碧</w:t>
      </w:r>
      <w:proofErr w:type="gramStart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 (</w:t>
      </w:r>
      <w:proofErr w:type="spellStart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Babich</w:t>
      </w:r>
      <w:proofErr w:type="spellEnd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) 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酒庄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于</w:t>
      </w:r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1916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年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，由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约瑟普</w:t>
      </w:r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.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碧</w:t>
      </w:r>
      <w:proofErr w:type="gramStart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先生（</w:t>
      </w:r>
      <w:proofErr w:type="spellStart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Josip</w:t>
      </w:r>
      <w:proofErr w:type="spellEnd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 </w:t>
      </w:r>
      <w:proofErr w:type="spellStart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Babich</w:t>
      </w:r>
      <w:proofErr w:type="spellEnd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）创立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，拥有540余公顷自有庄园，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是新西兰最大、酿酒经验最丰富的家族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酒庄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之一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，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至今已经是三代传承。</w:t>
      </w:r>
    </w:p>
    <w:p w:rsidR="00712057" w:rsidRDefault="00712057" w:rsidP="00712057">
      <w:pPr>
        <w:pStyle w:val="CM2"/>
        <w:framePr w:w="6664" w:h="3032" w:hRule="exact" w:wrap="auto" w:vAnchor="page" w:hAnchor="page" w:x="4634" w:y="1917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碧</w:t>
      </w:r>
      <w:proofErr w:type="gramStart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酒庄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既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是新西兰葡萄酒业的先驱，也是新西兰葡萄酒的标志。</w:t>
      </w:r>
    </w:p>
    <w:p w:rsidR="00712057" w:rsidRDefault="00712057" w:rsidP="00712057">
      <w:pPr>
        <w:pStyle w:val="CM2"/>
        <w:framePr w:w="6664" w:h="3032" w:hRule="exact" w:wrap="auto" w:vAnchor="page" w:hAnchor="page" w:x="4634" w:y="1917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百碧</w:t>
      </w:r>
      <w:proofErr w:type="gramStart"/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Pr="00B82194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酒庄</w:t>
      </w:r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在现代化智能管理庄园的同时,坚持可持续种植，以传统工艺酿造葡萄酒；最大程度保留不同产区品种的风土特色，并保持稳定、上乘的品质。</w:t>
      </w:r>
    </w:p>
    <w:p w:rsidR="00712057" w:rsidRPr="00A42BCD" w:rsidRDefault="00712057" w:rsidP="00712057">
      <w:pPr>
        <w:pStyle w:val="CM2"/>
        <w:framePr w:w="6664" w:h="3032" w:hRule="exact" w:wrap="auto" w:vAnchor="page" w:hAnchor="page" w:x="4634" w:y="1917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百碧褀酒</w:t>
      </w:r>
      <w:proofErr w:type="gramStart"/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庄</w:t>
      </w:r>
      <w:r w:rsidRPr="00B82194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坚持</w:t>
      </w:r>
      <w:proofErr w:type="gramEnd"/>
      <w:r w:rsidRPr="00B82194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从葡萄生长到倾入酒杯，精心呵护每个环节</w:t>
      </w:r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；</w:t>
      </w:r>
      <w:r w:rsidRPr="00B82194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鼓励分享美好生活，让葡萄酒为每一天都增添别样的色彩</w:t>
      </w:r>
      <w:r w:rsidRPr="00A42BCD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。</w:t>
      </w:r>
    </w:p>
    <w:p w:rsidR="005103C5" w:rsidRPr="00000E43" w:rsidRDefault="00861C89">
      <w:pPr>
        <w:pStyle w:val="CM2"/>
        <w:rPr>
          <w:rFonts w:ascii="微软雅黑" w:eastAsia="微软雅黑" w:hAnsi="微软雅黑" w:cs="Georgia"/>
          <w:b/>
          <w:color w:val="404040" w:themeColor="text1" w:themeTint="BF"/>
          <w:sz w:val="21"/>
          <w:szCs w:val="21"/>
        </w:rPr>
      </w:pPr>
      <w:r w:rsidRPr="00861C89">
        <w:rPr>
          <w:rFonts w:ascii="微软雅黑" w:eastAsia="微软雅黑" w:hAnsi="微软雅黑" w:cs="Georgia"/>
          <w:b/>
          <w:color w:val="404040" w:themeColor="text1" w:themeTint="BF"/>
          <w:sz w:val="21"/>
          <w:szCs w:val="21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25pt;height:162.8pt">
            <v:imagedata r:id="rId7" o:title="Babich new logo_Secondary_Gold foil-01"/>
          </v:shape>
        </w:pict>
      </w:r>
    </w:p>
    <w:p w:rsidR="00712057" w:rsidRDefault="00712057">
      <w:pPr>
        <w:pStyle w:val="CM2"/>
        <w:rPr>
          <w:rFonts w:ascii="微软雅黑" w:eastAsia="微软雅黑" w:hAnsi="微软雅黑" w:cs="Georgia"/>
          <w:b/>
          <w:color w:val="404040" w:themeColor="text1" w:themeTint="BF"/>
          <w:sz w:val="28"/>
          <w:szCs w:val="18"/>
        </w:rPr>
      </w:pPr>
    </w:p>
    <w:p w:rsidR="00251A74" w:rsidRPr="00DF5152" w:rsidRDefault="001A7C8A">
      <w:pPr>
        <w:pStyle w:val="CM2"/>
        <w:rPr>
          <w:rFonts w:ascii="微软雅黑" w:eastAsia="微软雅黑" w:hAnsi="微软雅黑" w:cs="Georgia"/>
          <w:b/>
          <w:color w:val="404040" w:themeColor="text1" w:themeTint="BF"/>
          <w:sz w:val="28"/>
          <w:szCs w:val="18"/>
        </w:rPr>
      </w:pPr>
      <w:r w:rsidRPr="00DF5152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百</w:t>
      </w:r>
      <w:r w:rsidR="00DF5152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碧</w:t>
      </w:r>
      <w:r w:rsidRPr="00DF5152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祺</w:t>
      </w:r>
      <w:r w:rsidR="00680325" w:rsidRPr="00DF5152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马尔堡黑</w:t>
      </w:r>
      <w:r w:rsidR="00DF5152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皮</w:t>
      </w:r>
      <w:r w:rsidR="00680325" w:rsidRPr="00DF5152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诺</w:t>
      </w:r>
    </w:p>
    <w:p w:rsidR="00800A0B" w:rsidRDefault="00680325" w:rsidP="00792536">
      <w:pPr>
        <w:pStyle w:val="Default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  <w:r w:rsidRPr="00DF5152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在上世纪</w:t>
      </w:r>
      <w:r w:rsidRPr="00DF5152">
        <w:rPr>
          <w:rFonts w:ascii="微软雅黑" w:eastAsia="微软雅黑" w:hAnsi="微软雅黑"/>
          <w:color w:val="404040" w:themeColor="text1" w:themeTint="BF"/>
          <w:sz w:val="18"/>
          <w:szCs w:val="18"/>
        </w:rPr>
        <w:t>80</w:t>
      </w:r>
      <w:r w:rsidRPr="00DF5152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年代，百</w:t>
      </w:r>
      <w:r w:rsidR="00DF5152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碧</w:t>
      </w:r>
      <w:proofErr w:type="gramStart"/>
      <w:r w:rsidRPr="00DF5152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祺</w:t>
      </w:r>
      <w:proofErr w:type="gramEnd"/>
      <w:r w:rsidRPr="00DF5152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是新西兰第一家赢得黑皮诺金奖的酒庄。</w:t>
      </w:r>
    </w:p>
    <w:p w:rsidR="00445E4D" w:rsidRPr="00A208D1" w:rsidRDefault="00445E4D" w:rsidP="00792536">
      <w:pPr>
        <w:pStyle w:val="Default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  <w:r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香气：●●●●</w:t>
      </w:r>
      <w:r w:rsidRPr="00445E4D">
        <w:rPr>
          <w:rFonts w:ascii="MS Gothic" w:eastAsia="MS Gothic" w:hAnsi="MS Gothic" w:cs="MS Gothic" w:hint="eastAsia"/>
          <w:color w:val="404040" w:themeColor="text1" w:themeTint="BF"/>
          <w:sz w:val="18"/>
          <w:szCs w:val="18"/>
        </w:rPr>
        <w:t>◐</w:t>
      </w:r>
      <w:r>
        <w:rPr>
          <w:rFonts w:ascii="MS Gothic" w:hAnsi="MS Gothic" w:cs="MS Gothic" w:hint="eastAsia"/>
          <w:color w:val="404040" w:themeColor="text1" w:themeTint="BF"/>
          <w:sz w:val="18"/>
          <w:szCs w:val="18"/>
        </w:rPr>
        <w:t xml:space="preserve"> </w:t>
      </w:r>
      <w:r w:rsidRPr="00526829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，酸度：</w:t>
      </w:r>
      <w:r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●●●</w:t>
      </w:r>
      <w:r w:rsidRPr="00445E4D">
        <w:rPr>
          <w:rFonts w:ascii="MS Gothic" w:hAnsi="MS Gothic" w:cs="MS Gothic"/>
          <w:color w:val="404040" w:themeColor="text1" w:themeTint="BF"/>
          <w:sz w:val="18"/>
          <w:szCs w:val="18"/>
        </w:rPr>
        <w:t>◐</w:t>
      </w:r>
      <w:r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○</w:t>
      </w:r>
      <w:r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 xml:space="preserve"> ， </w:t>
      </w:r>
      <w:r w:rsidRPr="00526829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甜度：</w:t>
      </w:r>
      <w:r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●●●○○</w:t>
      </w:r>
      <w:r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 xml:space="preserve"> ， </w:t>
      </w:r>
      <w:r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酒体：中等 ， 建议饮用温度：</w:t>
      </w:r>
      <w:r w:rsidR="009B4E7C"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 xml:space="preserve"> </w:t>
      </w:r>
      <w:r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15</w:t>
      </w:r>
      <w:r w:rsidR="009B4E7C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-20</w:t>
      </w:r>
      <w:r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摄氏度 ， 建议醒酒时间：</w:t>
      </w:r>
      <w:r w:rsidR="00056AC7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开瓶即饮或醒酒</w:t>
      </w:r>
      <w:r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1</w:t>
      </w:r>
      <w:r w:rsidR="00223022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0</w:t>
      </w:r>
      <w:r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-</w:t>
      </w:r>
      <w:r w:rsidR="00223022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15</w:t>
      </w:r>
      <w:r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分钟</w:t>
      </w:r>
    </w:p>
    <w:p w:rsidR="00800A0B" w:rsidRDefault="00DB7D13" w:rsidP="00792536">
      <w:pPr>
        <w:pStyle w:val="Default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  <w:r w:rsidRPr="00861C89">
        <w:rPr>
          <w:rFonts w:ascii="微软雅黑" w:eastAsia="微软雅黑" w:hAnsi="微软雅黑"/>
          <w:b/>
          <w:color w:val="404040" w:themeColor="text1" w:themeTint="BF"/>
          <w:sz w:val="28"/>
          <w:szCs w:val="18"/>
        </w:rPr>
        <w:pict>
          <v:shape id="_x0000_s1026" type="#_x0000_t75" style="position:absolute;margin-left:439.8pt;margin-top:.8pt;width:110.4pt;height:396.9pt;z-index:251660288">
            <v:imagedata r:id="rId8" o:title="Marlb Pinot Noir - Necktag"/>
            <w10:wrap type="square"/>
          </v:shape>
        </w:pict>
      </w:r>
    </w:p>
    <w:p w:rsidR="00800A0B" w:rsidRPr="00800A0B" w:rsidRDefault="00800A0B" w:rsidP="00800A0B">
      <w:pPr>
        <w:pStyle w:val="CM1"/>
        <w:rPr>
          <w:rFonts w:ascii="微软雅黑" w:eastAsia="微软雅黑" w:hAnsi="微软雅黑" w:cs="Arial"/>
          <w:b/>
          <w:bCs/>
          <w:color w:val="404040" w:themeColor="text1" w:themeTint="BF"/>
          <w:sz w:val="21"/>
          <w:szCs w:val="21"/>
        </w:rPr>
      </w:pPr>
      <w:r w:rsidRPr="00800A0B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葡萄品种：</w:t>
      </w:r>
    </w:p>
    <w:p w:rsidR="00DF5152" w:rsidRPr="00DF5152" w:rsidRDefault="00800A0B" w:rsidP="00792536">
      <w:pPr>
        <w:pStyle w:val="Default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  <w:r w:rsidRPr="00800A0B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黑皮诺葡萄果皮薄，</w:t>
      </w:r>
      <w:r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颜色浅；</w:t>
      </w:r>
      <w:r w:rsidRPr="00800A0B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对土壤与气候要求严格；味酸甜，是名贵的红葡萄皇后。</w:t>
      </w:r>
      <w:r w:rsidRPr="00800A0B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cr/>
        <w:t>不同于旧世界产区的泥土香，新西兰黑皮诺樱桃和花香馥郁，酸度脆爽。</w:t>
      </w:r>
      <w:r w:rsidRPr="00800A0B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cr/>
      </w:r>
      <w:r w:rsidR="00DB1814" w:rsidRPr="00DF5152">
        <w:rPr>
          <w:rFonts w:ascii="微软雅黑" w:eastAsia="微软雅黑" w:hAnsi="微软雅黑"/>
          <w:color w:val="404040" w:themeColor="text1" w:themeTint="BF"/>
          <w:sz w:val="18"/>
          <w:szCs w:val="18"/>
        </w:rPr>
        <w:t xml:space="preserve"> </w:t>
      </w:r>
    </w:p>
    <w:p w:rsidR="004039E0" w:rsidRPr="006735AA" w:rsidRDefault="006C0508" w:rsidP="004039E0">
      <w:pPr>
        <w:pStyle w:val="CM1"/>
        <w:rPr>
          <w:rFonts w:ascii="微软雅黑" w:eastAsia="微软雅黑" w:hAnsi="微软雅黑" w:cs="Arial"/>
          <w:b/>
          <w:bCs/>
          <w:color w:val="404040" w:themeColor="text1" w:themeTint="BF"/>
          <w:sz w:val="21"/>
          <w:szCs w:val="21"/>
        </w:rPr>
      </w:pPr>
      <w:r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葡萄</w:t>
      </w:r>
      <w:r w:rsidR="001A7C8A" w:rsidRPr="006735AA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产区：</w:t>
      </w:r>
    </w:p>
    <w:p w:rsidR="00792536" w:rsidRPr="00DF5152" w:rsidRDefault="00DB7D13" w:rsidP="00DF5152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葡萄来自</w:t>
      </w:r>
      <w:r w:rsidR="00DF5152" w:rsidRPr="00DF515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百碧</w:t>
      </w:r>
      <w:proofErr w:type="gramStart"/>
      <w:r w:rsidR="00DF5152" w:rsidRPr="00DF515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Pr="00DF515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马尔堡</w:t>
      </w:r>
      <w:r w:rsidR="00DF5152" w:rsidRPr="00DF515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的多家自有葡萄园。</w:t>
      </w:r>
    </w:p>
    <w:p w:rsidR="00DF5152" w:rsidRPr="00DF5152" w:rsidRDefault="00DF5152" w:rsidP="00DF5152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DF515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马尔堡夜晚的低温可以使黑皮诺保持其优雅的高酸度，单宁非常细致，有“液体丝绸”之称。</w:t>
      </w:r>
    </w:p>
    <w:p w:rsidR="001B06DF" w:rsidRPr="009E557A" w:rsidRDefault="001B06DF">
      <w:pPr>
        <w:pStyle w:val="CM1"/>
        <w:rPr>
          <w:rFonts w:ascii="微软雅黑" w:eastAsia="微软雅黑" w:hAnsi="微软雅黑" w:cs="Arial"/>
          <w:b/>
          <w:bCs/>
          <w:color w:val="404040" w:themeColor="text1" w:themeTint="BF"/>
          <w:sz w:val="21"/>
          <w:szCs w:val="21"/>
        </w:rPr>
      </w:pPr>
    </w:p>
    <w:p w:rsidR="00251A74" w:rsidRPr="006735AA" w:rsidRDefault="00585FAD">
      <w:pPr>
        <w:pStyle w:val="CM1"/>
        <w:rPr>
          <w:rFonts w:ascii="微软雅黑" w:eastAsia="微软雅黑" w:hAnsi="微软雅黑" w:cs="Arial"/>
          <w:color w:val="404040" w:themeColor="text1" w:themeTint="BF"/>
          <w:sz w:val="21"/>
          <w:szCs w:val="21"/>
        </w:rPr>
      </w:pPr>
      <w:r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酿造</w:t>
      </w:r>
      <w:r w:rsidR="001A7C8A" w:rsidRPr="006735AA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工艺：</w:t>
      </w:r>
    </w:p>
    <w:p w:rsidR="00800A0B" w:rsidRPr="00800A0B" w:rsidRDefault="00680325" w:rsidP="00D017BD">
      <w:pPr>
        <w:pStyle w:val="Default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  <w:r w:rsidRPr="00800A0B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葡萄在达到最佳成熟度时被采摘，并</w:t>
      </w:r>
      <w:r w:rsidR="00800A0B" w:rsidRPr="00800A0B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于</w:t>
      </w:r>
      <w:r w:rsidRPr="00800A0B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开</w:t>
      </w:r>
      <w:r w:rsidR="00800A0B" w:rsidRPr="00800A0B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口</w:t>
      </w:r>
      <w:r w:rsidRPr="00800A0B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桶</w:t>
      </w:r>
      <w:r w:rsidR="00800A0B" w:rsidRPr="00800A0B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以野生酵母菌</w:t>
      </w:r>
      <w:r w:rsidRPr="00800A0B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发酵。</w:t>
      </w:r>
    </w:p>
    <w:p w:rsidR="00D017BD" w:rsidRPr="00800A0B" w:rsidRDefault="00800A0B" w:rsidP="00D017BD">
      <w:pPr>
        <w:pStyle w:val="Default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  <w:r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葡萄</w:t>
      </w:r>
      <w:r w:rsidR="00680325" w:rsidRPr="00800A0B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经过长时间浸漬后，过滤掉果皮，然后贮入橡木桶中</w:t>
      </w:r>
      <w:r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，</w:t>
      </w:r>
      <w:r w:rsidR="00680325" w:rsidRPr="00800A0B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经历</w:t>
      </w:r>
      <w:r w:rsidR="00680325" w:rsidRPr="00800A0B">
        <w:rPr>
          <w:rFonts w:ascii="微软雅黑" w:eastAsia="微软雅黑" w:hAnsi="微软雅黑"/>
          <w:color w:val="404040" w:themeColor="text1" w:themeTint="BF"/>
          <w:sz w:val="18"/>
          <w:szCs w:val="18"/>
        </w:rPr>
        <w:t>10</w:t>
      </w:r>
      <w:r w:rsidR="00680325" w:rsidRPr="00800A0B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个月的试尝调配</w:t>
      </w:r>
      <w:r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后装瓶。</w:t>
      </w:r>
    </w:p>
    <w:p w:rsidR="00680325" w:rsidRPr="00800A0B" w:rsidRDefault="00680325" w:rsidP="00D017BD">
      <w:pPr>
        <w:pStyle w:val="Default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</w:p>
    <w:p w:rsidR="00251A74" w:rsidRPr="006735AA" w:rsidRDefault="001A7C8A">
      <w:pPr>
        <w:pStyle w:val="CM1"/>
        <w:rPr>
          <w:rFonts w:ascii="微软雅黑" w:eastAsia="微软雅黑" w:hAnsi="微软雅黑" w:cs="Arial"/>
          <w:color w:val="404040" w:themeColor="text1" w:themeTint="BF"/>
          <w:sz w:val="21"/>
          <w:szCs w:val="21"/>
        </w:rPr>
      </w:pPr>
      <w:r w:rsidRPr="006735AA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品酒注释：</w:t>
      </w:r>
    </w:p>
    <w:p w:rsidR="0027779A" w:rsidRPr="0027779A" w:rsidRDefault="00680325" w:rsidP="0027779A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27779A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层层叠叠的草莓浆，雪松，香料的浓郁芳香</w:t>
      </w:r>
      <w:r w:rsidR="0027779A" w:rsidRPr="0027779A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；</w:t>
      </w:r>
    </w:p>
    <w:p w:rsidR="0027779A" w:rsidRPr="0027779A" w:rsidRDefault="00680325" w:rsidP="0027779A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27779A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口感能体味到草莓，香料，以及蘑菇和森林的清新感</w:t>
      </w:r>
      <w:r w:rsidR="0027779A" w:rsidRPr="0027779A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；</w:t>
      </w:r>
    </w:p>
    <w:p w:rsidR="00680325" w:rsidRPr="0027779A" w:rsidRDefault="00680325" w:rsidP="0027779A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27779A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单宁柔和，回味鲜美</w:t>
      </w:r>
      <w:r w:rsidR="005E7D0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，让不常喝酒的人也容易接受，</w:t>
      </w:r>
      <w:r w:rsidRPr="0027779A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这是一款醇滑喜人的葡萄酒。</w:t>
      </w:r>
    </w:p>
    <w:p w:rsidR="000D68F7" w:rsidRDefault="000D68F7" w:rsidP="00AB07DC">
      <w:pPr>
        <w:pStyle w:val="Default"/>
        <w:rPr>
          <w:rFonts w:ascii="微软雅黑" w:eastAsia="微软雅黑" w:hAnsi="微软雅黑" w:cs="Arial"/>
          <w:b/>
          <w:bCs/>
          <w:color w:val="404040" w:themeColor="text1" w:themeTint="BF"/>
          <w:sz w:val="21"/>
          <w:szCs w:val="21"/>
        </w:rPr>
      </w:pPr>
    </w:p>
    <w:p w:rsidR="00AB07DC" w:rsidRPr="006735AA" w:rsidRDefault="00AB07DC" w:rsidP="00AB07DC">
      <w:pPr>
        <w:pStyle w:val="CM1"/>
        <w:rPr>
          <w:rFonts w:ascii="微软雅黑" w:eastAsia="微软雅黑" w:hAnsi="微软雅黑" w:cs="Arial"/>
          <w:color w:val="404040" w:themeColor="text1" w:themeTint="BF"/>
          <w:sz w:val="21"/>
          <w:szCs w:val="21"/>
        </w:rPr>
      </w:pPr>
      <w:r w:rsidRPr="006735AA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建议食物搭配：</w:t>
      </w:r>
      <w:r w:rsidRPr="006735AA">
        <w:rPr>
          <w:rFonts w:ascii="微软雅黑" w:eastAsia="微软雅黑" w:hAnsi="微软雅黑" w:cs="Arial"/>
          <w:b/>
          <w:bCs/>
          <w:color w:val="404040" w:themeColor="text1" w:themeTint="BF"/>
          <w:sz w:val="21"/>
          <w:szCs w:val="21"/>
        </w:rPr>
        <w:t xml:space="preserve"> </w:t>
      </w:r>
    </w:p>
    <w:p w:rsidR="00AB07DC" w:rsidRPr="00DF5152" w:rsidRDefault="00AB07DC" w:rsidP="00AB07DC">
      <w:pPr>
        <w:pStyle w:val="Default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  <w:r w:rsidRPr="00DF5152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宜与炒羊肉茄子</w:t>
      </w:r>
      <w:r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、</w:t>
      </w:r>
      <w:r w:rsidRPr="00DF5152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牛肉蘑菇派</w:t>
      </w:r>
      <w:r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、卤鸭肉、咖喱等</w:t>
      </w:r>
      <w:r w:rsidRPr="00DF5152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一同享用</w:t>
      </w:r>
      <w:r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。</w:t>
      </w:r>
    </w:p>
    <w:p w:rsidR="00AB07DC" w:rsidRPr="00AB07DC" w:rsidRDefault="00AB07DC" w:rsidP="00AB07DC">
      <w:pPr>
        <w:pStyle w:val="Default"/>
      </w:pPr>
    </w:p>
    <w:p w:rsidR="000F7D2E" w:rsidRPr="00223536" w:rsidRDefault="00251A74" w:rsidP="00B91D80">
      <w:pPr>
        <w:pStyle w:val="CM1"/>
        <w:rPr>
          <w:rFonts w:ascii="微软雅黑" w:eastAsia="微软雅黑" w:hAnsi="微软雅黑" w:cs="Arial"/>
          <w:b/>
          <w:bCs/>
          <w:color w:val="404040" w:themeColor="text1" w:themeTint="BF"/>
          <w:sz w:val="21"/>
          <w:szCs w:val="21"/>
        </w:rPr>
      </w:pPr>
      <w:r w:rsidRPr="00223536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获奖：</w:t>
      </w:r>
    </w:p>
    <w:p w:rsidR="00045CDA" w:rsidRPr="006735AA" w:rsidRDefault="00045CDA" w:rsidP="00045CDA">
      <w:pPr>
        <w:pStyle w:val="CM2"/>
        <w:spacing w:after="210" w:line="256" w:lineRule="atLeast"/>
        <w:rPr>
          <w:rFonts w:ascii="微软雅黑" w:eastAsia="微软雅黑" w:hAnsi="微软雅黑" w:cs="Arial"/>
          <w:color w:val="404040" w:themeColor="text1" w:themeTint="BF"/>
          <w:sz w:val="21"/>
          <w:szCs w:val="21"/>
        </w:rPr>
        <w:sectPr w:rsidR="00045CDA" w:rsidRPr="006735AA" w:rsidSect="00DA28E3">
          <w:pgSz w:w="11905" w:h="17337"/>
          <w:pgMar w:top="1400" w:right="848" w:bottom="465" w:left="566" w:header="720" w:footer="720" w:gutter="0"/>
          <w:cols w:space="720"/>
          <w:noEndnote/>
        </w:sectPr>
      </w:pPr>
    </w:p>
    <w:p w:rsidR="00DD2CAA" w:rsidRPr="00B91D80" w:rsidRDefault="00DD2CAA" w:rsidP="00EE2AEF">
      <w:pPr>
        <w:autoSpaceDE w:val="0"/>
        <w:autoSpaceDN w:val="0"/>
        <w:adjustRightInd w:val="0"/>
        <w:jc w:val="left"/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</w:pP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lastRenderedPageBreak/>
        <w:t xml:space="preserve">金奖 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–</w:t>
      </w:r>
      <w:r w:rsidR="0027779A"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 xml:space="preserve"> </w:t>
      </w: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>日本葡萄酒挑战大赛 2018</w:t>
      </w:r>
    </w:p>
    <w:p w:rsidR="0027779A" w:rsidRPr="00B91D80" w:rsidRDefault="0027779A" w:rsidP="00EE2AEF">
      <w:pPr>
        <w:autoSpaceDE w:val="0"/>
        <w:autoSpaceDN w:val="0"/>
        <w:adjustRightInd w:val="0"/>
        <w:jc w:val="left"/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</w:pP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90分</w:t>
      </w: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 xml:space="preserve"> 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–</w:t>
      </w: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 xml:space="preserve"> 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 xml:space="preserve">Decanter杂志 </w:t>
      </w: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>2018</w:t>
      </w:r>
    </w:p>
    <w:p w:rsidR="001576F4" w:rsidRPr="00B91D80" w:rsidRDefault="001576F4" w:rsidP="00EE2AEF">
      <w:pPr>
        <w:autoSpaceDE w:val="0"/>
        <w:autoSpaceDN w:val="0"/>
        <w:adjustRightInd w:val="0"/>
        <w:jc w:val="left"/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</w:pP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 xml:space="preserve">银奖 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–</w:t>
      </w: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 xml:space="preserve"> 柏林国际葡萄酒竞赛 2018</w:t>
      </w:r>
    </w:p>
    <w:p w:rsidR="0027779A" w:rsidRPr="00B91D80" w:rsidRDefault="0027779A" w:rsidP="00EE2AEF">
      <w:pPr>
        <w:autoSpaceDE w:val="0"/>
        <w:autoSpaceDN w:val="0"/>
        <w:adjustRightInd w:val="0"/>
        <w:jc w:val="left"/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</w:pP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金奖</w:t>
      </w: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 xml:space="preserve"> —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中国葡萄酒&amp;烈酒大奖赛 2018年&amp;2017</w:t>
      </w:r>
    </w:p>
    <w:p w:rsidR="0027779A" w:rsidRPr="00B91D80" w:rsidRDefault="0027779A" w:rsidP="00EE2AEF">
      <w:pPr>
        <w:autoSpaceDE w:val="0"/>
        <w:autoSpaceDN w:val="0"/>
        <w:adjustRightInd w:val="0"/>
        <w:jc w:val="left"/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</w:pP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90分</w:t>
      </w: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 xml:space="preserve"> 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–</w:t>
      </w: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 xml:space="preserve"> 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 xml:space="preserve">Wine </w:t>
      </w:r>
      <w:proofErr w:type="spellStart"/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Spector</w:t>
      </w:r>
      <w:proofErr w:type="spellEnd"/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 xml:space="preserve"> 2018年&amp;2017</w:t>
      </w:r>
    </w:p>
    <w:p w:rsidR="0027779A" w:rsidRPr="00B91D80" w:rsidRDefault="0027779A" w:rsidP="00EE2AEF">
      <w:pPr>
        <w:autoSpaceDE w:val="0"/>
        <w:autoSpaceDN w:val="0"/>
        <w:adjustRightInd w:val="0"/>
        <w:jc w:val="left"/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</w:pP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 xml:space="preserve">金奖 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–</w:t>
      </w: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 xml:space="preserve"> CWSA 2017</w:t>
      </w:r>
    </w:p>
    <w:p w:rsidR="00EE2AEF" w:rsidRPr="00B91D80" w:rsidRDefault="00EE2AEF" w:rsidP="00EE2AEF">
      <w:pPr>
        <w:autoSpaceDE w:val="0"/>
        <w:autoSpaceDN w:val="0"/>
        <w:adjustRightInd w:val="0"/>
        <w:jc w:val="left"/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</w:pP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>金奖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 xml:space="preserve"> – </w:t>
      </w: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>韩国葡萄酒大赛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 xml:space="preserve"> 2016 </w:t>
      </w:r>
    </w:p>
    <w:p w:rsidR="00EE2AEF" w:rsidRPr="00B91D80" w:rsidRDefault="00EE2AEF" w:rsidP="00EE2AEF">
      <w:pPr>
        <w:autoSpaceDE w:val="0"/>
        <w:autoSpaceDN w:val="0"/>
        <w:adjustRightInd w:val="0"/>
        <w:jc w:val="left"/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</w:pP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>双金奖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 xml:space="preserve"> – </w:t>
      </w: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>纽约烈酒葡萄酒大赛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 xml:space="preserve"> 2016 </w:t>
      </w:r>
    </w:p>
    <w:p w:rsidR="00EE2AEF" w:rsidRPr="00B91D80" w:rsidRDefault="00EE2AEF" w:rsidP="00EE2AEF">
      <w:pPr>
        <w:autoSpaceDE w:val="0"/>
        <w:autoSpaceDN w:val="0"/>
        <w:adjustRightInd w:val="0"/>
        <w:jc w:val="left"/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</w:pP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lastRenderedPageBreak/>
        <w:t>最佳黑皮诺</w:t>
      </w:r>
      <w:r w:rsidR="0027779A"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 xml:space="preserve"> </w:t>
      </w:r>
      <w:r w:rsidR="0027779A"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–</w:t>
      </w:r>
      <w:r w:rsidR="0027779A"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 xml:space="preserve"> </w:t>
      </w: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>纽约烈酒葡萄酒大赛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 xml:space="preserve"> 2016 </w:t>
      </w:r>
    </w:p>
    <w:p w:rsidR="00EE2AEF" w:rsidRPr="00B91D80" w:rsidRDefault="00EE2AEF" w:rsidP="00EE2AEF">
      <w:pPr>
        <w:autoSpaceDE w:val="0"/>
        <w:autoSpaceDN w:val="0"/>
        <w:adjustRightInd w:val="0"/>
        <w:jc w:val="left"/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</w:pP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>双金奖</w:t>
      </w:r>
      <w:r w:rsidR="0027779A"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 xml:space="preserve"> </w:t>
      </w:r>
      <w:r w:rsidR="0027779A"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–</w:t>
      </w:r>
      <w:r w:rsidR="0027779A"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 xml:space="preserve"> 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Finger Lake</w:t>
      </w: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>国际葡萄酒竞赛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 xml:space="preserve"> </w:t>
      </w:r>
      <w:r w:rsidR="0027779A"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2016</w:t>
      </w:r>
    </w:p>
    <w:p w:rsidR="00EE2AEF" w:rsidRPr="00B91D80" w:rsidRDefault="00EE2AEF" w:rsidP="00EE2AEF">
      <w:pPr>
        <w:autoSpaceDE w:val="0"/>
        <w:autoSpaceDN w:val="0"/>
        <w:adjustRightInd w:val="0"/>
        <w:jc w:val="left"/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</w:pP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>双金奖</w:t>
      </w:r>
      <w:r w:rsidR="0027779A"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 xml:space="preserve"> </w:t>
      </w:r>
      <w:r w:rsidR="0027779A"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–</w:t>
      </w:r>
      <w:r w:rsidR="0027779A"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 xml:space="preserve">  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97</w:t>
      </w: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>分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 xml:space="preserve"> </w:t>
      </w: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>旧金山国际葡萄酒大赛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 xml:space="preserve"> </w:t>
      </w:r>
      <w:r w:rsidR="0027779A"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2014</w:t>
      </w:r>
    </w:p>
    <w:p w:rsidR="00EE2AEF" w:rsidRPr="00B91D80" w:rsidRDefault="00EE2AEF" w:rsidP="00EE2AEF">
      <w:pPr>
        <w:autoSpaceDE w:val="0"/>
        <w:autoSpaceDN w:val="0"/>
        <w:adjustRightInd w:val="0"/>
        <w:jc w:val="left"/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</w:pP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>金奖</w:t>
      </w:r>
      <w:r w:rsidR="0027779A"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 xml:space="preserve"> </w:t>
      </w:r>
      <w:r w:rsidR="0027779A"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–</w:t>
      </w:r>
      <w:r w:rsidR="0027779A"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 xml:space="preserve"> 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Finger Lake</w:t>
      </w: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>国际葡萄酒竞赛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 xml:space="preserve"> </w:t>
      </w:r>
      <w:r w:rsidR="0027779A"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2015</w:t>
      </w:r>
    </w:p>
    <w:p w:rsidR="001576F4" w:rsidRPr="00B91D80" w:rsidRDefault="001576F4" w:rsidP="00EE2AEF">
      <w:pPr>
        <w:autoSpaceDE w:val="0"/>
        <w:autoSpaceDN w:val="0"/>
        <w:adjustRightInd w:val="0"/>
        <w:jc w:val="left"/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</w:pP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>90分-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 xml:space="preserve"> Wine Spectator </w:t>
      </w: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>2017</w:t>
      </w:r>
    </w:p>
    <w:p w:rsidR="00EE2AEF" w:rsidRPr="00B91D80" w:rsidRDefault="00EE2AEF" w:rsidP="00EE2AEF">
      <w:pPr>
        <w:autoSpaceDE w:val="0"/>
        <w:autoSpaceDN w:val="0"/>
        <w:adjustRightInd w:val="0"/>
        <w:jc w:val="left"/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</w:pP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88</w:t>
      </w: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>分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 xml:space="preserve">- Wine Spectator </w:t>
      </w: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>杂志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 xml:space="preserve"> 2013</w:t>
      </w: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>年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>4</w:t>
      </w:r>
      <w:r w:rsidRPr="00B91D80">
        <w:rPr>
          <w:rFonts w:ascii="微软雅黑" w:eastAsia="微软雅黑" w:hAnsi="微软雅黑" w:cs="Georgia" w:hint="eastAsia"/>
          <w:color w:val="404040" w:themeColor="text1" w:themeTint="BF"/>
          <w:kern w:val="0"/>
          <w:sz w:val="18"/>
          <w:szCs w:val="18"/>
        </w:rPr>
        <w:t>月刊</w:t>
      </w:r>
      <w:r w:rsidRPr="00B91D80">
        <w:rPr>
          <w:rFonts w:ascii="微软雅黑" w:eastAsia="微软雅黑" w:hAnsi="微软雅黑" w:cs="Georgia"/>
          <w:color w:val="404040" w:themeColor="text1" w:themeTint="BF"/>
          <w:kern w:val="0"/>
          <w:sz w:val="18"/>
          <w:szCs w:val="18"/>
        </w:rPr>
        <w:t xml:space="preserve"> </w:t>
      </w:r>
    </w:p>
    <w:p w:rsidR="00977A3A" w:rsidRPr="007C5DBD" w:rsidRDefault="00EE2AEF" w:rsidP="00EE2AEF">
      <w:pPr>
        <w:pStyle w:val="Default"/>
        <w:spacing w:after="600"/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  <w:sectPr w:rsidR="00977A3A" w:rsidRPr="007C5DBD" w:rsidSect="00045CDA">
          <w:type w:val="continuous"/>
          <w:pgSz w:w="11905" w:h="17337"/>
          <w:pgMar w:top="1400" w:right="2833" w:bottom="465" w:left="566" w:header="720" w:footer="720" w:gutter="0"/>
          <w:cols w:num="2" w:space="720"/>
          <w:noEndnote/>
        </w:sectPr>
      </w:pPr>
      <w:r w:rsidRPr="007C5DBD">
        <w:rPr>
          <w:rFonts w:ascii="微软雅黑" w:eastAsia="微软雅黑" w:hAnsi="微软雅黑" w:cs="宋体"/>
          <w:color w:val="404040" w:themeColor="text1" w:themeTint="BF"/>
          <w:sz w:val="18"/>
          <w:szCs w:val="18"/>
        </w:rPr>
        <w:t>89</w:t>
      </w:r>
      <w:r w:rsidRPr="007C5DBD">
        <w:rPr>
          <w:rFonts w:ascii="微软雅黑" w:eastAsia="微软雅黑" w:hAnsi="微软雅黑" w:cs="宋体" w:hint="eastAsia"/>
          <w:color w:val="404040" w:themeColor="text1" w:themeTint="BF"/>
          <w:sz w:val="18"/>
          <w:szCs w:val="18"/>
        </w:rPr>
        <w:t>分</w:t>
      </w:r>
      <w:r w:rsidRPr="007C5DBD">
        <w:rPr>
          <w:rFonts w:ascii="微软雅黑" w:eastAsia="微软雅黑" w:hAnsi="微软雅黑" w:cs="宋体"/>
          <w:color w:val="404040" w:themeColor="text1" w:themeTint="BF"/>
          <w:sz w:val="18"/>
          <w:szCs w:val="18"/>
        </w:rPr>
        <w:t xml:space="preserve">- </w:t>
      </w:r>
      <w:r w:rsidRPr="007C5DBD">
        <w:rPr>
          <w:rFonts w:ascii="微软雅黑" w:eastAsia="微软雅黑" w:hAnsi="微软雅黑" w:cs="宋体" w:hint="eastAsia"/>
          <w:color w:val="404040" w:themeColor="text1" w:themeTint="BF"/>
          <w:sz w:val="18"/>
          <w:szCs w:val="18"/>
        </w:rPr>
        <w:t>企鹅葡萄酒导购</w:t>
      </w:r>
      <w:r w:rsidRPr="007C5DBD">
        <w:rPr>
          <w:rFonts w:ascii="微软雅黑" w:eastAsia="微软雅黑" w:hAnsi="微软雅黑" w:cs="宋体"/>
          <w:color w:val="404040" w:themeColor="text1" w:themeTint="BF"/>
          <w:sz w:val="18"/>
          <w:szCs w:val="18"/>
        </w:rPr>
        <w:t xml:space="preserve"> 2013</w:t>
      </w:r>
    </w:p>
    <w:p w:rsidR="005103C5" w:rsidRPr="006735AA" w:rsidRDefault="007F218D" w:rsidP="006735AA">
      <w:pPr>
        <w:pStyle w:val="Default"/>
        <w:autoSpaceDE/>
        <w:autoSpaceDN/>
        <w:adjustRightInd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r>
        <w:rPr>
          <w:rFonts w:ascii="微软雅黑" w:eastAsia="微软雅黑" w:hAnsi="微软雅黑"/>
          <w:noProof/>
          <w:color w:val="404040" w:themeColor="text1" w:themeTint="BF"/>
          <w:sz w:val="21"/>
          <w:szCs w:val="21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215265</wp:posOffset>
            </wp:positionV>
            <wp:extent cx="5414010" cy="446405"/>
            <wp:effectExtent l="19050" t="0" r="0" b="0"/>
            <wp:wrapSquare wrapText="bothSides"/>
            <wp:docPr id="8" name="图片 8" descr="C:\Users\DELL\AppData\Local\Microsoft\Windows\INetCache\Content.Word\excellence through exper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Microsoft\Windows\INetCache\Content.Word\excellence through experienc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EBB" w:rsidRPr="006735AA" w:rsidRDefault="00490EBB" w:rsidP="006735AA">
      <w:pPr>
        <w:pStyle w:val="Default"/>
        <w:autoSpaceDE/>
        <w:autoSpaceDN/>
        <w:adjustRightInd/>
        <w:ind w:firstLineChars="200" w:firstLine="420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</w:p>
    <w:sectPr w:rsidR="00490EBB" w:rsidRPr="006735AA" w:rsidSect="00045CDA">
      <w:type w:val="continuous"/>
      <w:pgSz w:w="11905" w:h="17337"/>
      <w:pgMar w:top="1400" w:right="2833" w:bottom="465" w:left="566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2B7A" w:rsidRDefault="00762B7A" w:rsidP="001A7C8A">
      <w:r>
        <w:separator/>
      </w:r>
    </w:p>
  </w:endnote>
  <w:endnote w:type="continuationSeparator" w:id="0">
    <w:p w:rsidR="00762B7A" w:rsidRDefault="00762B7A" w:rsidP="001A7C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2B7A" w:rsidRDefault="00762B7A" w:rsidP="001A7C8A">
      <w:r>
        <w:separator/>
      </w:r>
    </w:p>
  </w:footnote>
  <w:footnote w:type="continuationSeparator" w:id="0">
    <w:p w:rsidR="00762B7A" w:rsidRDefault="00762B7A" w:rsidP="001A7C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36FF"/>
    <w:rsid w:val="00000E43"/>
    <w:rsid w:val="00045CDA"/>
    <w:rsid w:val="00056AC7"/>
    <w:rsid w:val="000B27AD"/>
    <w:rsid w:val="000B6D40"/>
    <w:rsid w:val="000D68F7"/>
    <w:rsid w:val="000E03E8"/>
    <w:rsid w:val="000F7D2E"/>
    <w:rsid w:val="001005AC"/>
    <w:rsid w:val="001576F4"/>
    <w:rsid w:val="00170272"/>
    <w:rsid w:val="00172926"/>
    <w:rsid w:val="001A7C8A"/>
    <w:rsid w:val="001B06DF"/>
    <w:rsid w:val="002040DB"/>
    <w:rsid w:val="00223022"/>
    <w:rsid w:val="00223536"/>
    <w:rsid w:val="00251A74"/>
    <w:rsid w:val="00271135"/>
    <w:rsid w:val="00277158"/>
    <w:rsid w:val="002774F2"/>
    <w:rsid w:val="0027779A"/>
    <w:rsid w:val="002C4B5D"/>
    <w:rsid w:val="002E3037"/>
    <w:rsid w:val="002F379E"/>
    <w:rsid w:val="00323B8B"/>
    <w:rsid w:val="00327EB8"/>
    <w:rsid w:val="0033355D"/>
    <w:rsid w:val="003A470F"/>
    <w:rsid w:val="003A78D1"/>
    <w:rsid w:val="003C4A5A"/>
    <w:rsid w:val="003F17F3"/>
    <w:rsid w:val="004039E0"/>
    <w:rsid w:val="00445E4D"/>
    <w:rsid w:val="00490EBB"/>
    <w:rsid w:val="00497ED0"/>
    <w:rsid w:val="005103C5"/>
    <w:rsid w:val="00511755"/>
    <w:rsid w:val="00526829"/>
    <w:rsid w:val="00545DB8"/>
    <w:rsid w:val="00565620"/>
    <w:rsid w:val="0057500A"/>
    <w:rsid w:val="00585FAD"/>
    <w:rsid w:val="005B5B65"/>
    <w:rsid w:val="005E7D02"/>
    <w:rsid w:val="005F784F"/>
    <w:rsid w:val="0062717E"/>
    <w:rsid w:val="00646124"/>
    <w:rsid w:val="006735AA"/>
    <w:rsid w:val="00680325"/>
    <w:rsid w:val="006877EB"/>
    <w:rsid w:val="006C0508"/>
    <w:rsid w:val="00712057"/>
    <w:rsid w:val="00734C65"/>
    <w:rsid w:val="00762B7A"/>
    <w:rsid w:val="00770A66"/>
    <w:rsid w:val="00792536"/>
    <w:rsid w:val="0079405C"/>
    <w:rsid w:val="007C5DBD"/>
    <w:rsid w:val="007F218D"/>
    <w:rsid w:val="00800A0B"/>
    <w:rsid w:val="0081743A"/>
    <w:rsid w:val="00861C89"/>
    <w:rsid w:val="00937ABF"/>
    <w:rsid w:val="00977A3A"/>
    <w:rsid w:val="009B4E7C"/>
    <w:rsid w:val="009B6472"/>
    <w:rsid w:val="009E557A"/>
    <w:rsid w:val="00A208D1"/>
    <w:rsid w:val="00A3281F"/>
    <w:rsid w:val="00A74A20"/>
    <w:rsid w:val="00A947FD"/>
    <w:rsid w:val="00AA5E9B"/>
    <w:rsid w:val="00AB07DC"/>
    <w:rsid w:val="00B26ED6"/>
    <w:rsid w:val="00B703A0"/>
    <w:rsid w:val="00B77020"/>
    <w:rsid w:val="00B91D80"/>
    <w:rsid w:val="00BE79DA"/>
    <w:rsid w:val="00C23B03"/>
    <w:rsid w:val="00C75858"/>
    <w:rsid w:val="00C92455"/>
    <w:rsid w:val="00CA64BA"/>
    <w:rsid w:val="00CF7A57"/>
    <w:rsid w:val="00D017BD"/>
    <w:rsid w:val="00D15DE8"/>
    <w:rsid w:val="00D34B60"/>
    <w:rsid w:val="00DA28E3"/>
    <w:rsid w:val="00DB1814"/>
    <w:rsid w:val="00DB7D13"/>
    <w:rsid w:val="00DD2CAA"/>
    <w:rsid w:val="00DF5152"/>
    <w:rsid w:val="00E31263"/>
    <w:rsid w:val="00E77E74"/>
    <w:rsid w:val="00E83751"/>
    <w:rsid w:val="00E95D54"/>
    <w:rsid w:val="00EA435A"/>
    <w:rsid w:val="00EE2AEF"/>
    <w:rsid w:val="00F036FF"/>
    <w:rsid w:val="00F05887"/>
    <w:rsid w:val="00FA2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9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175"/>
    <w:pPr>
      <w:widowControl w:val="0"/>
      <w:jc w:val="both"/>
    </w:pPr>
    <w:rPr>
      <w:rFonts w:cstheme="minorBid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A2175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  <w:kern w:val="0"/>
      <w:sz w:val="24"/>
      <w:szCs w:val="24"/>
    </w:rPr>
  </w:style>
  <w:style w:type="paragraph" w:customStyle="1" w:styleId="CM2">
    <w:name w:val="CM2"/>
    <w:basedOn w:val="Default"/>
    <w:next w:val="Default"/>
    <w:uiPriority w:val="99"/>
    <w:rsid w:val="00FA2175"/>
    <w:rPr>
      <w:rFonts w:cstheme="minorBidi"/>
      <w:color w:val="auto"/>
    </w:rPr>
  </w:style>
  <w:style w:type="paragraph" w:customStyle="1" w:styleId="CM1">
    <w:name w:val="CM1"/>
    <w:basedOn w:val="Default"/>
    <w:next w:val="Default"/>
    <w:uiPriority w:val="99"/>
    <w:rsid w:val="00FA2175"/>
    <w:pPr>
      <w:spacing w:line="256" w:lineRule="atLeast"/>
    </w:pPr>
    <w:rPr>
      <w:rFonts w:cstheme="minorBidi"/>
      <w:color w:val="auto"/>
    </w:rPr>
  </w:style>
  <w:style w:type="paragraph" w:styleId="a3">
    <w:name w:val="header"/>
    <w:basedOn w:val="a"/>
    <w:link w:val="Char"/>
    <w:uiPriority w:val="99"/>
    <w:semiHidden/>
    <w:unhideWhenUsed/>
    <w:rsid w:val="001A7C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1A7C8A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A7C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1A7C8A"/>
    <w:rPr>
      <w:rFonts w:cs="Times New Roman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7292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Emphasis"/>
    <w:basedOn w:val="a0"/>
    <w:uiPriority w:val="20"/>
    <w:qFormat/>
    <w:rsid w:val="00172926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172926"/>
    <w:rPr>
      <w:rFonts w:cs="Times New Roman"/>
    </w:rPr>
  </w:style>
  <w:style w:type="paragraph" w:styleId="a7">
    <w:name w:val="Balloon Text"/>
    <w:basedOn w:val="a"/>
    <w:link w:val="Char1"/>
    <w:uiPriority w:val="99"/>
    <w:semiHidden/>
    <w:unhideWhenUsed/>
    <w:rsid w:val="00EE2AE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E2AEF"/>
    <w:rPr>
      <w:rFonts w:cstheme="minorBidi"/>
      <w:sz w:val="18"/>
      <w:szCs w:val="18"/>
    </w:rPr>
  </w:style>
  <w:style w:type="paragraph" w:customStyle="1" w:styleId="n-zicg">
    <w:name w:val="n-zicg"/>
    <w:basedOn w:val="a"/>
    <w:rsid w:val="00DF515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6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94646-04FC-46BC-9473-F8F412F03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825</Words>
  <Characters>280</Characters>
  <Application>Microsoft Office Word</Application>
  <DocSecurity>0</DocSecurity>
  <Lines>2</Lines>
  <Paragraphs>2</Paragraphs>
  <ScaleCrop>false</ScaleCrop>
  <Company/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Babich Wines Limited - Winemakers' Reserve Syrah 2012</dc:title>
  <dc:subject/>
  <dc:creator>bao</dc:creator>
  <cp:keywords/>
  <dc:description/>
  <cp:lastModifiedBy>DELL</cp:lastModifiedBy>
  <cp:revision>27</cp:revision>
  <cp:lastPrinted>2018-09-04T02:58:00Z</cp:lastPrinted>
  <dcterms:created xsi:type="dcterms:W3CDTF">2018-09-03T06:11:00Z</dcterms:created>
  <dcterms:modified xsi:type="dcterms:W3CDTF">2020-03-26T02:39:00Z</dcterms:modified>
</cp:coreProperties>
</file>